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22214C" w:rsidRDefault="00433856">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8209" w:history="1">
        <w:r w:rsidR="0022214C" w:rsidRPr="00E136F1">
          <w:rPr>
            <w:rStyle w:val="aa"/>
          </w:rPr>
          <w:t>ENTITY-MIB</w:t>
        </w:r>
        <w:r w:rsidR="0022214C">
          <w:rPr>
            <w:webHidden/>
          </w:rPr>
          <w:tab/>
        </w:r>
        <w:r w:rsidR="0022214C">
          <w:rPr>
            <w:webHidden/>
          </w:rPr>
          <w:fldChar w:fldCharType="begin"/>
        </w:r>
        <w:r w:rsidR="0022214C">
          <w:rPr>
            <w:webHidden/>
          </w:rPr>
          <w:instrText xml:space="preserve"> PAGEREF _Toc94098209 \h </w:instrText>
        </w:r>
        <w:r w:rsidR="0022214C">
          <w:rPr>
            <w:webHidden/>
          </w:rPr>
        </w:r>
        <w:r w:rsidR="0022214C">
          <w:rPr>
            <w:webHidden/>
          </w:rPr>
          <w:fldChar w:fldCharType="separate"/>
        </w:r>
        <w:r w:rsidR="0022214C">
          <w:rPr>
            <w:webHidden/>
          </w:rPr>
          <w:t>2</w:t>
        </w:r>
        <w:r w:rsidR="0022214C">
          <w:rPr>
            <w:webHidden/>
          </w:rPr>
          <w:fldChar w:fldCharType="end"/>
        </w:r>
      </w:hyperlink>
    </w:p>
    <w:p w:rsidR="0022214C" w:rsidRDefault="0022214C">
      <w:pPr>
        <w:pStyle w:val="20"/>
        <w:rPr>
          <w:rFonts w:asciiTheme="minorHAnsi" w:eastAsiaTheme="minorEastAsia" w:hAnsiTheme="minorHAnsi" w:cstheme="minorBidi"/>
          <w:kern w:val="2"/>
          <w:sz w:val="21"/>
          <w:szCs w:val="22"/>
        </w:rPr>
      </w:pPr>
      <w:hyperlink w:anchor="_Toc94098210" w:history="1">
        <w:r w:rsidRPr="00E136F1">
          <w:rPr>
            <w:rStyle w:val="aa"/>
          </w:rPr>
          <w:t>entPhysicalTable</w:t>
        </w:r>
        <w:r>
          <w:rPr>
            <w:webHidden/>
          </w:rPr>
          <w:tab/>
        </w:r>
        <w:r>
          <w:rPr>
            <w:webHidden/>
          </w:rPr>
          <w:fldChar w:fldCharType="begin"/>
        </w:r>
        <w:r>
          <w:rPr>
            <w:webHidden/>
          </w:rPr>
          <w:instrText xml:space="preserve"> PAGEREF _Toc94098210 \h </w:instrText>
        </w:r>
        <w:r>
          <w:rPr>
            <w:webHidden/>
          </w:rPr>
        </w:r>
        <w:r>
          <w:rPr>
            <w:webHidden/>
          </w:rPr>
          <w:fldChar w:fldCharType="separate"/>
        </w:r>
        <w:r>
          <w:rPr>
            <w:webHidden/>
          </w:rPr>
          <w:t>2</w:t>
        </w:r>
        <w:r>
          <w:rPr>
            <w:webHidden/>
          </w:rPr>
          <w:fldChar w:fldCharType="end"/>
        </w:r>
      </w:hyperlink>
    </w:p>
    <w:p w:rsidR="0022214C" w:rsidRDefault="0022214C">
      <w:pPr>
        <w:pStyle w:val="20"/>
        <w:rPr>
          <w:rFonts w:asciiTheme="minorHAnsi" w:eastAsiaTheme="minorEastAsia" w:hAnsiTheme="minorHAnsi" w:cstheme="minorBidi"/>
          <w:kern w:val="2"/>
          <w:sz w:val="21"/>
          <w:szCs w:val="22"/>
        </w:rPr>
      </w:pPr>
      <w:hyperlink w:anchor="_Toc94098211" w:history="1">
        <w:r w:rsidRPr="00E136F1">
          <w:rPr>
            <w:rStyle w:val="aa"/>
          </w:rPr>
          <w:t>entLogicalTable</w:t>
        </w:r>
        <w:r>
          <w:rPr>
            <w:webHidden/>
          </w:rPr>
          <w:tab/>
        </w:r>
        <w:r>
          <w:rPr>
            <w:webHidden/>
          </w:rPr>
          <w:fldChar w:fldCharType="begin"/>
        </w:r>
        <w:r>
          <w:rPr>
            <w:webHidden/>
          </w:rPr>
          <w:instrText xml:space="preserve"> PAGEREF _Toc94098211 \h </w:instrText>
        </w:r>
        <w:r>
          <w:rPr>
            <w:webHidden/>
          </w:rPr>
        </w:r>
        <w:r>
          <w:rPr>
            <w:webHidden/>
          </w:rPr>
          <w:fldChar w:fldCharType="separate"/>
        </w:r>
        <w:r>
          <w:rPr>
            <w:webHidden/>
          </w:rPr>
          <w:t>3</w:t>
        </w:r>
        <w:r>
          <w:rPr>
            <w:webHidden/>
          </w:rPr>
          <w:fldChar w:fldCharType="end"/>
        </w:r>
      </w:hyperlink>
    </w:p>
    <w:p w:rsidR="0022214C" w:rsidRDefault="0022214C">
      <w:pPr>
        <w:pStyle w:val="20"/>
        <w:rPr>
          <w:rFonts w:asciiTheme="minorHAnsi" w:eastAsiaTheme="minorEastAsia" w:hAnsiTheme="minorHAnsi" w:cstheme="minorBidi"/>
          <w:kern w:val="2"/>
          <w:sz w:val="21"/>
          <w:szCs w:val="22"/>
        </w:rPr>
      </w:pPr>
      <w:hyperlink w:anchor="_Toc94098212" w:history="1">
        <w:r w:rsidRPr="00E136F1">
          <w:rPr>
            <w:rStyle w:val="aa"/>
          </w:rPr>
          <w:t>entLPMappingTable</w:t>
        </w:r>
        <w:r>
          <w:rPr>
            <w:webHidden/>
          </w:rPr>
          <w:tab/>
        </w:r>
        <w:r>
          <w:rPr>
            <w:webHidden/>
          </w:rPr>
          <w:fldChar w:fldCharType="begin"/>
        </w:r>
        <w:r>
          <w:rPr>
            <w:webHidden/>
          </w:rPr>
          <w:instrText xml:space="preserve"> PAGEREF _Toc94098212 \h </w:instrText>
        </w:r>
        <w:r>
          <w:rPr>
            <w:webHidden/>
          </w:rPr>
        </w:r>
        <w:r>
          <w:rPr>
            <w:webHidden/>
          </w:rPr>
          <w:fldChar w:fldCharType="separate"/>
        </w:r>
        <w:r>
          <w:rPr>
            <w:webHidden/>
          </w:rPr>
          <w:t>4</w:t>
        </w:r>
        <w:r>
          <w:rPr>
            <w:webHidden/>
          </w:rPr>
          <w:fldChar w:fldCharType="end"/>
        </w:r>
      </w:hyperlink>
    </w:p>
    <w:p w:rsidR="0022214C" w:rsidRDefault="0022214C">
      <w:pPr>
        <w:pStyle w:val="20"/>
        <w:rPr>
          <w:rFonts w:asciiTheme="minorHAnsi" w:eastAsiaTheme="minorEastAsia" w:hAnsiTheme="minorHAnsi" w:cstheme="minorBidi"/>
          <w:kern w:val="2"/>
          <w:sz w:val="21"/>
          <w:szCs w:val="22"/>
        </w:rPr>
      </w:pPr>
      <w:hyperlink w:anchor="_Toc94098213" w:history="1">
        <w:r w:rsidRPr="00E136F1">
          <w:rPr>
            <w:rStyle w:val="aa"/>
          </w:rPr>
          <w:t>entAliasMappingTable</w:t>
        </w:r>
        <w:r>
          <w:rPr>
            <w:webHidden/>
          </w:rPr>
          <w:tab/>
        </w:r>
        <w:r>
          <w:rPr>
            <w:webHidden/>
          </w:rPr>
          <w:fldChar w:fldCharType="begin"/>
        </w:r>
        <w:r>
          <w:rPr>
            <w:webHidden/>
          </w:rPr>
          <w:instrText xml:space="preserve"> PAGEREF _Toc94098213 \h </w:instrText>
        </w:r>
        <w:r>
          <w:rPr>
            <w:webHidden/>
          </w:rPr>
        </w:r>
        <w:r>
          <w:rPr>
            <w:webHidden/>
          </w:rPr>
          <w:fldChar w:fldCharType="separate"/>
        </w:r>
        <w:r>
          <w:rPr>
            <w:webHidden/>
          </w:rPr>
          <w:t>4</w:t>
        </w:r>
        <w:r>
          <w:rPr>
            <w:webHidden/>
          </w:rPr>
          <w:fldChar w:fldCharType="end"/>
        </w:r>
      </w:hyperlink>
    </w:p>
    <w:p w:rsidR="0022214C" w:rsidRDefault="0022214C">
      <w:pPr>
        <w:pStyle w:val="20"/>
        <w:rPr>
          <w:rFonts w:asciiTheme="minorHAnsi" w:eastAsiaTheme="minorEastAsia" w:hAnsiTheme="minorHAnsi" w:cstheme="minorBidi"/>
          <w:kern w:val="2"/>
          <w:sz w:val="21"/>
          <w:szCs w:val="22"/>
        </w:rPr>
      </w:pPr>
      <w:hyperlink w:anchor="_Toc94098214" w:history="1">
        <w:r w:rsidRPr="00E136F1">
          <w:rPr>
            <w:rStyle w:val="aa"/>
          </w:rPr>
          <w:t>entPhysicalContainsTable</w:t>
        </w:r>
        <w:r>
          <w:rPr>
            <w:webHidden/>
          </w:rPr>
          <w:tab/>
        </w:r>
        <w:r>
          <w:rPr>
            <w:webHidden/>
          </w:rPr>
          <w:fldChar w:fldCharType="begin"/>
        </w:r>
        <w:r>
          <w:rPr>
            <w:webHidden/>
          </w:rPr>
          <w:instrText xml:space="preserve"> PAGEREF _Toc94098214 \h </w:instrText>
        </w:r>
        <w:r>
          <w:rPr>
            <w:webHidden/>
          </w:rPr>
        </w:r>
        <w:r>
          <w:rPr>
            <w:webHidden/>
          </w:rPr>
          <w:fldChar w:fldCharType="separate"/>
        </w:r>
        <w:r>
          <w:rPr>
            <w:webHidden/>
          </w:rPr>
          <w:t>4</w:t>
        </w:r>
        <w:r>
          <w:rPr>
            <w:webHidden/>
          </w:rPr>
          <w:fldChar w:fldCharType="end"/>
        </w:r>
      </w:hyperlink>
    </w:p>
    <w:p w:rsidR="0022214C" w:rsidRDefault="0022214C">
      <w:pPr>
        <w:pStyle w:val="20"/>
        <w:rPr>
          <w:rFonts w:asciiTheme="minorHAnsi" w:eastAsiaTheme="minorEastAsia" w:hAnsiTheme="minorHAnsi" w:cstheme="minorBidi"/>
          <w:kern w:val="2"/>
          <w:sz w:val="21"/>
          <w:szCs w:val="22"/>
        </w:rPr>
      </w:pPr>
      <w:hyperlink w:anchor="_Toc94098215" w:history="1">
        <w:r w:rsidRPr="00E136F1">
          <w:rPr>
            <w:rStyle w:val="aa"/>
          </w:rPr>
          <w:t>entityGeneral Group</w:t>
        </w:r>
        <w:r>
          <w:rPr>
            <w:webHidden/>
          </w:rPr>
          <w:tab/>
        </w:r>
        <w:r>
          <w:rPr>
            <w:webHidden/>
          </w:rPr>
          <w:fldChar w:fldCharType="begin"/>
        </w:r>
        <w:r>
          <w:rPr>
            <w:webHidden/>
          </w:rPr>
          <w:instrText xml:space="preserve"> PAGEREF _Toc94098215 \h </w:instrText>
        </w:r>
        <w:r>
          <w:rPr>
            <w:webHidden/>
          </w:rPr>
        </w:r>
        <w:r>
          <w:rPr>
            <w:webHidden/>
          </w:rPr>
          <w:fldChar w:fldCharType="separate"/>
        </w:r>
        <w:r>
          <w:rPr>
            <w:webHidden/>
          </w:rPr>
          <w:t>4</w:t>
        </w:r>
        <w:r>
          <w:rPr>
            <w:webHidden/>
          </w:rPr>
          <w:fldChar w:fldCharType="end"/>
        </w:r>
      </w:hyperlink>
    </w:p>
    <w:p w:rsidR="00123282" w:rsidRDefault="00433856"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4624AF" w:rsidRPr="00916257" w:rsidRDefault="004624AF" w:rsidP="004624AF">
      <w:pPr>
        <w:pStyle w:val="1"/>
        <w:tabs>
          <w:tab w:val="num" w:pos="432"/>
        </w:tabs>
        <w:ind w:left="432" w:hanging="432"/>
        <w:jc w:val="both"/>
        <w:rPr>
          <w:b/>
          <w:bCs/>
        </w:rPr>
      </w:pPr>
      <w:bookmarkStart w:id="1" w:name="_Toc104798427"/>
      <w:bookmarkStart w:id="2" w:name="_Toc286687974"/>
      <w:bookmarkStart w:id="3" w:name="_Toc397418564"/>
      <w:bookmarkStart w:id="4" w:name="_Toc94098209"/>
      <w:r w:rsidRPr="009540D9">
        <w:lastRenderedPageBreak/>
        <w:t>E</w:t>
      </w:r>
      <w:r>
        <w:rPr>
          <w:rFonts w:hint="eastAsia"/>
        </w:rPr>
        <w:t>NTITY</w:t>
      </w:r>
      <w:r w:rsidRPr="00916257">
        <w:rPr>
          <w:bCs/>
        </w:rPr>
        <w:t>-MIB</w:t>
      </w:r>
      <w:bookmarkEnd w:id="1"/>
      <w:bookmarkEnd w:id="2"/>
      <w:bookmarkEnd w:id="3"/>
      <w:bookmarkEnd w:id="4"/>
    </w:p>
    <w:p w:rsidR="004624AF" w:rsidRPr="009540D9" w:rsidRDefault="004624AF" w:rsidP="004624AF">
      <w:pPr>
        <w:spacing w:before="156" w:after="156"/>
        <w:ind w:left="420"/>
        <w:rPr>
          <w:rFonts w:ascii="Helvetica" w:hAnsi="Helvetica" w:cs="Helvetica"/>
        </w:rPr>
      </w:pPr>
      <w:r w:rsidRPr="009540D9">
        <w:rPr>
          <w:rFonts w:ascii="Helvetica" w:hAnsi="Helvetica" w:cs="Helvetica"/>
        </w:rPr>
        <w:t>This MIB is supported only when the products support RFC4133.</w:t>
      </w:r>
    </w:p>
    <w:p w:rsidR="004624AF" w:rsidRPr="009540D9" w:rsidRDefault="004624AF" w:rsidP="004624AF">
      <w:pPr>
        <w:spacing w:before="156" w:after="156"/>
        <w:ind w:left="420"/>
        <w:rPr>
          <w:rFonts w:ascii="Helvetica" w:hAnsi="Helvetica" w:cs="Helvetica"/>
        </w:rPr>
      </w:pPr>
      <w:r w:rsidRPr="009540D9">
        <w:rPr>
          <w:rFonts w:ascii="Helvetica" w:hAnsi="Helvetica" w:cs="Helvetica"/>
        </w:rPr>
        <w:t>This chapter describes the information of Entity MIB. The Entity MIB contains five groups of MIB objects: entityPhysical group, entityLogical group, entityMapping group, entityGeneral group and entityNotifications group. Thereinto, the entityPhysical group describes the physical entities managed by a single agent. This group contains a single table to identify physical system components, called the entPhysicalTable. The entPhysicalTable contains one row per physical entity, and must always contain at least one row for an "overall" physical entity, which should have an entPhysicalClass value of 'stack(11)', 'chassis(3)' or 'module(9)'. Each row is indexed by an arbitrary, small integer, and contains a description and type of the physical entity.  It also optionally contains the index number of another entPhysicalEntry indicating a containment relationship between the two.</w:t>
      </w:r>
    </w:p>
    <w:p w:rsidR="004624AF" w:rsidRPr="009540D9" w:rsidRDefault="004624AF" w:rsidP="004624AF">
      <w:pPr>
        <w:spacing w:before="156" w:after="156"/>
        <w:ind w:left="420"/>
        <w:rPr>
          <w:rFonts w:ascii="Helvetica" w:hAnsi="Helvetica" w:cs="Helvetica"/>
        </w:rPr>
      </w:pPr>
      <w:r w:rsidRPr="009540D9">
        <w:rPr>
          <w:rFonts w:ascii="Helvetica" w:hAnsi="Helvetica" w:cs="Helvetica"/>
        </w:rPr>
        <w:t>The entityLogical group describes the logical entities managed by a single agent. This group contains a single table to identify logical entities, called the entLogicalTable. The entLogicalTable contains one row per logical entity.  Each row is indexed by an arbitrary, small integer and contains a name, description, and type of the logical entity. It also contains information to allow access to the MIB information for the logical entity. This includes SNMP versions that use a community name (with some form of implied context representation) and SNMP versions that use the SNMP ARCH [RFC2571] method of context identification. If a agent represents multiple logical entities with this MIB, then this group must be implemented for all logical entities known to the agent. If an agent represents a single logical entity, or multiple logical entities within a single naming scope, then implementation of this group may be omitted by the agent.</w:t>
      </w:r>
    </w:p>
    <w:p w:rsidR="004624AF" w:rsidRPr="009540D9" w:rsidRDefault="004624AF" w:rsidP="004624AF">
      <w:pPr>
        <w:spacing w:before="156" w:after="156"/>
        <w:ind w:left="420"/>
        <w:rPr>
          <w:rFonts w:ascii="Helvetica" w:hAnsi="Helvetica" w:cs="Helvetica"/>
        </w:rPr>
      </w:pPr>
      <w:r w:rsidRPr="009540D9">
        <w:rPr>
          <w:rFonts w:ascii="Helvetica" w:hAnsi="Helvetica" w:cs="Helvetica"/>
        </w:rPr>
        <w:t>The entityMapping group describes the associations between the physical entities logical entities, interfaces, and non-interface ports managed by a single agent. This group contains three tables to identify associations between different system components. The entLPMappingTable contains mappings between entLogicalIndex values (logical entities) and entPhysicalIndex values (the physical components supporting that entity). A logical entity can map to more than one physical component, and more than one logical entity can map to (share) the same physical component.  If an agent represents a single logical entity, or multiple logical entities within a single naming scope, then implementation of this table may be omitted by the agent. The entAliasMappingTable contains mappings between entLogicalIndex, entPhysicalIndex pairs and 'alias' object identifier values.  This allows resources managed with other MIBs (e.g., repeater ports, bridge ports, physical and logical interfaces) to be identified in the physical entity hierarchy. Note that each alias identifier isonly relevant in a particular naming scope.  If an agent represents a single logical entity, or multiple logical entities within a single naming scope, then implementation of this table may be omitted by the agent. The entPhysicalContainsTable contains simple mappings between 'entPhysicalContainedIn' values for each container/'containee' relationship in the managed system. The indexing of this table allows an NMS to quickly discover the 'entPhysicalIndex' values for all children of a given physical entity.</w:t>
      </w:r>
    </w:p>
    <w:p w:rsidR="004624AF" w:rsidRPr="009540D9" w:rsidRDefault="004624AF" w:rsidP="004624AF">
      <w:pPr>
        <w:spacing w:before="156" w:after="156"/>
        <w:ind w:left="420"/>
        <w:rPr>
          <w:rFonts w:ascii="Helvetica" w:hAnsi="Helvetica" w:cs="Helvetica"/>
        </w:rPr>
      </w:pPr>
      <w:r w:rsidRPr="009540D9">
        <w:rPr>
          <w:rFonts w:ascii="Helvetica" w:hAnsi="Helvetica" w:cs="Helvetica"/>
        </w:rPr>
        <w:t>The entityGeneral group describes general system attributes shared by potentially all types of entities managed by a single agent. This group contains general information relating to the other object groups. At this time, the entGeneral group contains a single scalar object (entLastChangeTime), which represents the value of sysUptime when any part of the Entity MIB configuration last changed.</w:t>
      </w:r>
    </w:p>
    <w:p w:rsidR="004624AF" w:rsidRPr="009540D9" w:rsidRDefault="004624AF" w:rsidP="004624AF">
      <w:pPr>
        <w:spacing w:before="156" w:after="156"/>
        <w:ind w:left="420"/>
        <w:rPr>
          <w:rFonts w:ascii="Helvetica" w:hAnsi="Helvetica" w:cs="Helvetica"/>
        </w:rPr>
      </w:pPr>
      <w:r w:rsidRPr="009540D9">
        <w:rPr>
          <w:rFonts w:ascii="Helvetica" w:hAnsi="Helvetica" w:cs="Helvetica"/>
        </w:rPr>
        <w:t>The entityNotifications group contains status indication notifications. This group contains notification definitions relating to the overall status of the Entity MIB instantiation.</w:t>
      </w:r>
    </w:p>
    <w:p w:rsidR="004624AF" w:rsidRDefault="004624AF" w:rsidP="004624AF">
      <w:pPr>
        <w:pStyle w:val="2"/>
        <w:tabs>
          <w:tab w:val="num" w:pos="576"/>
        </w:tabs>
        <w:autoSpaceDE/>
        <w:autoSpaceDN/>
        <w:adjustRightInd/>
        <w:ind w:left="576" w:hanging="576"/>
        <w:jc w:val="both"/>
        <w:textAlignment w:val="auto"/>
      </w:pPr>
      <w:bookmarkStart w:id="5" w:name="_Toc104798428"/>
      <w:bookmarkStart w:id="6" w:name="_Toc286687975"/>
      <w:bookmarkStart w:id="7" w:name="_Toc397418565"/>
      <w:bookmarkStart w:id="8" w:name="_Toc94098210"/>
      <w:r w:rsidRPr="009540D9">
        <w:t>entPhysicalTable</w:t>
      </w:r>
      <w:bookmarkEnd w:id="5"/>
      <w:bookmarkEnd w:id="6"/>
      <w:bookmarkEnd w:id="7"/>
      <w:bookmarkEnd w:id="8"/>
    </w:p>
    <w:p w:rsidR="004624AF" w:rsidRPr="009540D9" w:rsidRDefault="004624AF" w:rsidP="004624AF">
      <w:r>
        <w:t>OID of this table is: 1.3.6.1.2.1.47.1.1.1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24AF" w:rsidRPr="00522330" w:rsidTr="005A27FC">
        <w:trPr>
          <w:tblHeader/>
        </w:trPr>
        <w:tc>
          <w:tcPr>
            <w:tcW w:w="300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Description</w:t>
            </w:r>
          </w:p>
        </w:tc>
      </w:tr>
      <w:tr w:rsidR="004624AF" w:rsidRPr="00522330" w:rsidTr="005A27FC">
        <w:tc>
          <w:tcPr>
            <w:tcW w:w="300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entPhysicalIndex (1.3.6.1.2.1.47.1.1.1.1.1) </w:t>
            </w:r>
          </w:p>
        </w:tc>
        <w:tc>
          <w:tcPr>
            <w:tcW w:w="144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not-accessible</w:t>
            </w:r>
          </w:p>
        </w:tc>
        <w:tc>
          <w:tcPr>
            <w:tcW w:w="100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lastRenderedPageBreak/>
              <w:t xml:space="preserve">entPhysicalDescr (1.3.6.1.2.1.47.1.1.1.1.2)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entPhysicalVendorType (1.3.6.1.2.1.47.1.1.1.1.3)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All the vendor types are listed in </w:t>
            </w:r>
            <w:r>
              <w:rPr>
                <w:rFonts w:ascii="Helvetica" w:hAnsi="Helvetica" w:cs="Helvetica"/>
              </w:rPr>
              <w:t>HH3C</w:t>
            </w:r>
            <w:r w:rsidRPr="00522330">
              <w:rPr>
                <w:rFonts w:ascii="Helvetica" w:hAnsi="Helvetica" w:cs="Helvetica"/>
              </w:rPr>
              <w:t>-ENTITY-VENDORTYPE-OID-MIB. When provided for different company, the value of this object should be described separately.</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entPhysicalContainedIn (1.3.6.1.2.1.47.1.1.1.1.4)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entPhysicalClass (1.3.6.1.2.1.47.1.1.1.1.5)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entPhysicalParentRelPos (1.3.6.1.2.1.47.1.1.1.1.6)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entPhysicalName (1.3.6.1.2.1.47.1.1.1.1.7)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entPhysicalHardwareRev (1.3.6.1.2.1.47.1.1.1.1.8)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entPhysicalFirmwareRev (1.3.6.1.2.1.47.1.1.1.1.9)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entPhysicalSoftwareRev (1.3.6.1.2.1.47.1.1.1.1.10)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entPhysicalSerialNum (1.3.6.1.2.1.47.1.1.1.1.11)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Only support read operation</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entPhysicalMfgName (1.3.6.1.2.1.47.1.1.1.1.12)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entPhysicalModelName (1.3.6.1.2.1.47.1.1.1.1.13)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entPhysicalAlias (1.3.6.1.2.1.47.1.1.1.1.14)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Only support read operation</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entPhysicalAssetID (1.3.6.1.2.1.47.1.1.1.1.15)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Only support read operation</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entPhysicalIsFRU (1.3.6.1.2.1.47.1.1.1.1.16)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entPhysicalMfgDate (1.3.6.1.2.1.47.1.1.1.1.17)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r w:rsidRPr="00522330" w:rsidDel="00653AA0">
              <w:rPr>
                <w:rFonts w:ascii="Helvetica" w:hAnsi="Helvetica" w:cs="Helvetica"/>
              </w:rPr>
              <w:t xml:space="preserve"> </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r w:rsidRPr="00522330" w:rsidDel="00653AA0">
              <w:rPr>
                <w:rFonts w:ascii="Helvetica" w:hAnsi="Helvetica" w:cs="Helvetica"/>
              </w:rPr>
              <w:t xml:space="preserve"> </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entPhysicalUris (1.3.6.1.2.1.47.1.1.1.1.18)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read-write</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Only support read operation</w:t>
            </w:r>
          </w:p>
        </w:tc>
      </w:tr>
    </w:tbl>
    <w:p w:rsidR="004624AF" w:rsidRPr="00F628D7" w:rsidRDefault="004624AF" w:rsidP="004624AF">
      <w:pPr>
        <w:pStyle w:val="2"/>
        <w:tabs>
          <w:tab w:val="num" w:pos="576"/>
        </w:tabs>
        <w:autoSpaceDE/>
        <w:autoSpaceDN/>
        <w:adjustRightInd/>
        <w:ind w:left="576" w:hanging="576"/>
        <w:jc w:val="both"/>
        <w:textAlignment w:val="auto"/>
      </w:pPr>
      <w:bookmarkStart w:id="9" w:name="_Toc104798429"/>
      <w:bookmarkStart w:id="10" w:name="_Toc286687976"/>
      <w:bookmarkStart w:id="11" w:name="_Toc397418566"/>
      <w:bookmarkStart w:id="12" w:name="_Toc94098211"/>
      <w:r w:rsidRPr="00F628D7">
        <w:t>entLogicalTable</w:t>
      </w:r>
      <w:bookmarkEnd w:id="9"/>
      <w:bookmarkEnd w:id="10"/>
      <w:bookmarkEnd w:id="11"/>
      <w:bookmarkEnd w:id="12"/>
    </w:p>
    <w:p w:rsidR="004624AF" w:rsidRDefault="004624AF" w:rsidP="004624AF">
      <w:r>
        <w:t>OID of this table is: 1.3.6.1.2.1.47.1.2.1</w:t>
      </w:r>
    </w:p>
    <w:p w:rsidR="004624AF" w:rsidRPr="001456C3" w:rsidRDefault="004624AF" w:rsidP="004624AF">
      <w:r w:rsidRPr="001456C3">
        <w:t>This table is not supported.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24AF" w:rsidRPr="00522330" w:rsidTr="005A27FC">
        <w:trPr>
          <w:tblHeader/>
        </w:trPr>
        <w:tc>
          <w:tcPr>
            <w:tcW w:w="300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Description</w:t>
            </w:r>
          </w:p>
        </w:tc>
      </w:tr>
      <w:tr w:rsidR="004624AF" w:rsidRPr="00522330" w:rsidTr="005A27FC">
        <w:tc>
          <w:tcPr>
            <w:tcW w:w="300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entLogicalIndex (1.3.6.1.2.1.47.1.2.1.1.1) </w:t>
            </w:r>
          </w:p>
        </w:tc>
        <w:tc>
          <w:tcPr>
            <w:tcW w:w="144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not-accessible</w:t>
            </w:r>
          </w:p>
        </w:tc>
        <w:tc>
          <w:tcPr>
            <w:tcW w:w="100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entLogicalDescr </w:t>
            </w:r>
            <w:r w:rsidRPr="00522330">
              <w:rPr>
                <w:rFonts w:ascii="Helvetica" w:hAnsi="Helvetica" w:cs="Helvetica"/>
              </w:rPr>
              <w:lastRenderedPageBreak/>
              <w:t xml:space="preserve">(1.3.6.1.2.1.47.1.2.1.1.2)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lastRenderedPageBreak/>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lastRenderedPageBreak/>
              <w:t xml:space="preserve">entLogicalType (1.3.6.1.2.1.47.1.2.1.1.3)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entLogicalCommunity (1.3.6.1.2.1.47.1.2.1.1.4)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entLogicalTAddress (1.3.6.1.2.1.47.1.2.1.1.5)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entLogicalTDomain (1.3.6.1.2.1.47.1.2.1.1.6)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entLogicalContextEngineID (1.3.6.1.2.1.47.1.2.1.1.7)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entLogicalContextName (1.3.6.1.2.1.47.1.2.1.1.8)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bl>
    <w:p w:rsidR="004624AF" w:rsidRPr="00F628D7" w:rsidRDefault="004624AF" w:rsidP="004624AF">
      <w:pPr>
        <w:pStyle w:val="2"/>
        <w:tabs>
          <w:tab w:val="num" w:pos="576"/>
        </w:tabs>
        <w:autoSpaceDE/>
        <w:autoSpaceDN/>
        <w:adjustRightInd/>
        <w:ind w:left="576" w:hanging="576"/>
        <w:jc w:val="both"/>
        <w:textAlignment w:val="auto"/>
      </w:pPr>
      <w:bookmarkStart w:id="13" w:name="_Toc92717983"/>
      <w:bookmarkStart w:id="14" w:name="_Toc104798430"/>
      <w:bookmarkStart w:id="15" w:name="_Toc286687977"/>
      <w:bookmarkStart w:id="16" w:name="_Toc397418567"/>
      <w:bookmarkStart w:id="17" w:name="_Toc94098212"/>
      <w:r w:rsidRPr="00F628D7">
        <w:t>entLPMappingTable</w:t>
      </w:r>
      <w:bookmarkEnd w:id="13"/>
      <w:bookmarkEnd w:id="14"/>
      <w:bookmarkEnd w:id="15"/>
      <w:bookmarkEnd w:id="16"/>
      <w:bookmarkEnd w:id="17"/>
    </w:p>
    <w:p w:rsidR="004624AF" w:rsidRDefault="004624AF" w:rsidP="004624AF">
      <w:r>
        <w:t>OID of this table is: 1.3.6.1.2.1.47.1.3.1</w:t>
      </w:r>
    </w:p>
    <w:p w:rsidR="004624AF" w:rsidRPr="001456C3" w:rsidRDefault="004624AF" w:rsidP="004624AF">
      <w:r w:rsidRPr="001456C3">
        <w:t>This table is not supported.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24AF" w:rsidRPr="00522330" w:rsidTr="005A27FC">
        <w:trPr>
          <w:tblHeader/>
        </w:trPr>
        <w:tc>
          <w:tcPr>
            <w:tcW w:w="300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Description</w:t>
            </w:r>
          </w:p>
        </w:tc>
      </w:tr>
      <w:tr w:rsidR="004624AF" w:rsidRPr="00522330" w:rsidTr="005A27FC">
        <w:tc>
          <w:tcPr>
            <w:tcW w:w="300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entLPPhysicalIndex (1.3.6.1.2.1.47.1.3.1.1.1) </w:t>
            </w:r>
          </w:p>
        </w:tc>
        <w:tc>
          <w:tcPr>
            <w:tcW w:w="144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bl>
    <w:p w:rsidR="004624AF" w:rsidRPr="00F628D7" w:rsidRDefault="004624AF" w:rsidP="004624AF">
      <w:pPr>
        <w:pStyle w:val="2"/>
        <w:tabs>
          <w:tab w:val="num" w:pos="576"/>
        </w:tabs>
        <w:autoSpaceDE/>
        <w:autoSpaceDN/>
        <w:adjustRightInd/>
        <w:ind w:left="576" w:hanging="576"/>
        <w:jc w:val="both"/>
        <w:textAlignment w:val="auto"/>
      </w:pPr>
      <w:bookmarkStart w:id="18" w:name="_Toc104798431"/>
      <w:bookmarkStart w:id="19" w:name="_Toc286687978"/>
      <w:bookmarkStart w:id="20" w:name="_Toc397418568"/>
      <w:bookmarkStart w:id="21" w:name="_Toc94098213"/>
      <w:r w:rsidRPr="00F628D7">
        <w:t>entAliasMappingTable</w:t>
      </w:r>
      <w:bookmarkEnd w:id="18"/>
      <w:bookmarkEnd w:id="19"/>
      <w:bookmarkEnd w:id="20"/>
      <w:bookmarkEnd w:id="21"/>
    </w:p>
    <w:p w:rsidR="004624AF" w:rsidRPr="009540D9" w:rsidRDefault="004624AF" w:rsidP="004624AF">
      <w:r>
        <w:t>OID of this table is: 1.3.6.1.2.1.47.1.3.2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24AF" w:rsidRPr="00522330" w:rsidTr="005A27FC">
        <w:trPr>
          <w:tblHeader/>
        </w:trPr>
        <w:tc>
          <w:tcPr>
            <w:tcW w:w="300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Description</w:t>
            </w:r>
          </w:p>
        </w:tc>
      </w:tr>
      <w:tr w:rsidR="004624AF" w:rsidRPr="00522330" w:rsidTr="005A27FC">
        <w:tc>
          <w:tcPr>
            <w:tcW w:w="300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entAliasLogicalIndexOrZero (1.3.6.1.2.1.47.1.3.2.1.1) </w:t>
            </w:r>
          </w:p>
        </w:tc>
        <w:tc>
          <w:tcPr>
            <w:tcW w:w="144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not-accessible</w:t>
            </w:r>
          </w:p>
        </w:tc>
        <w:tc>
          <w:tcPr>
            <w:tcW w:w="100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r w:rsidR="004624AF" w:rsidRPr="00522330" w:rsidTr="005A27FC">
        <w:tc>
          <w:tcPr>
            <w:tcW w:w="3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entAliasMappingIdentifier (1.3.6.1.2.1.47.1.3.2.1.2) </w:t>
            </w:r>
          </w:p>
        </w:tc>
        <w:tc>
          <w:tcPr>
            <w:tcW w:w="144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bl>
    <w:p w:rsidR="004624AF" w:rsidRPr="00F628D7" w:rsidRDefault="004624AF" w:rsidP="004624AF">
      <w:pPr>
        <w:pStyle w:val="2"/>
        <w:tabs>
          <w:tab w:val="num" w:pos="576"/>
        </w:tabs>
        <w:autoSpaceDE/>
        <w:autoSpaceDN/>
        <w:adjustRightInd/>
        <w:ind w:left="576" w:hanging="576"/>
        <w:jc w:val="both"/>
        <w:textAlignment w:val="auto"/>
      </w:pPr>
      <w:bookmarkStart w:id="22" w:name="_Toc104798432"/>
      <w:bookmarkStart w:id="23" w:name="_Toc286687979"/>
      <w:bookmarkStart w:id="24" w:name="_Toc397418569"/>
      <w:bookmarkStart w:id="25" w:name="_Toc94098214"/>
      <w:r w:rsidRPr="00F628D7">
        <w:t>entPhysicalContainsTable</w:t>
      </w:r>
      <w:bookmarkEnd w:id="22"/>
      <w:bookmarkEnd w:id="23"/>
      <w:bookmarkEnd w:id="24"/>
      <w:bookmarkEnd w:id="25"/>
    </w:p>
    <w:p w:rsidR="004624AF" w:rsidRPr="009540D9" w:rsidRDefault="004624AF" w:rsidP="004624AF">
      <w:r>
        <w:t>OID of this table is: 1.3.6.1.2.1.47.1.3.3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24AF" w:rsidRPr="00522330" w:rsidTr="005A27FC">
        <w:trPr>
          <w:tblHeader/>
        </w:trPr>
        <w:tc>
          <w:tcPr>
            <w:tcW w:w="300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Description</w:t>
            </w:r>
          </w:p>
        </w:tc>
      </w:tr>
      <w:tr w:rsidR="004624AF" w:rsidRPr="00522330" w:rsidTr="005A27FC">
        <w:tc>
          <w:tcPr>
            <w:tcW w:w="300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entPhysicalChildIndex (1.3.6.1.2.1.47.1.3.3.1.1) </w:t>
            </w:r>
          </w:p>
        </w:tc>
        <w:tc>
          <w:tcPr>
            <w:tcW w:w="144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bl>
    <w:p w:rsidR="004624AF" w:rsidRPr="00F628D7" w:rsidRDefault="004624AF" w:rsidP="004624AF">
      <w:pPr>
        <w:pStyle w:val="2"/>
        <w:tabs>
          <w:tab w:val="num" w:pos="576"/>
        </w:tabs>
        <w:autoSpaceDE/>
        <w:autoSpaceDN/>
        <w:adjustRightInd/>
        <w:ind w:left="576" w:hanging="576"/>
        <w:jc w:val="both"/>
        <w:textAlignment w:val="auto"/>
      </w:pPr>
      <w:bookmarkStart w:id="26" w:name="_Toc104798433"/>
      <w:bookmarkStart w:id="27" w:name="_Toc286687980"/>
      <w:bookmarkStart w:id="28" w:name="_Toc397418570"/>
      <w:bookmarkStart w:id="29" w:name="_Toc94098215"/>
      <w:r w:rsidRPr="00F628D7">
        <w:t>entityGeneral Group</w:t>
      </w:r>
      <w:bookmarkEnd w:id="26"/>
      <w:bookmarkEnd w:id="27"/>
      <w:bookmarkEnd w:id="28"/>
      <w:bookmarkEnd w:id="29"/>
    </w:p>
    <w:p w:rsidR="004624AF" w:rsidRPr="009540D9" w:rsidRDefault="004624AF" w:rsidP="004624AF">
      <w:r>
        <w:t>OID of this table is: 1.3.6.1.2.1.47.1.4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4624AF" w:rsidRPr="00522330" w:rsidTr="005A27FC">
        <w:trPr>
          <w:tblHeader/>
        </w:trPr>
        <w:tc>
          <w:tcPr>
            <w:tcW w:w="300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4624AF" w:rsidRPr="00522330" w:rsidRDefault="004624AF" w:rsidP="005A27FC">
            <w:pPr>
              <w:pStyle w:val="TableHead"/>
              <w:rPr>
                <w:rFonts w:cs="Helvetica"/>
              </w:rPr>
            </w:pPr>
            <w:r w:rsidRPr="00522330">
              <w:rPr>
                <w:rFonts w:cs="Helvetica"/>
              </w:rPr>
              <w:t>Description</w:t>
            </w:r>
          </w:p>
        </w:tc>
      </w:tr>
      <w:tr w:rsidR="004624AF" w:rsidRPr="00522330" w:rsidTr="005A27FC">
        <w:tc>
          <w:tcPr>
            <w:tcW w:w="300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 xml:space="preserve">entLastChangeTime (1.3.6.1.2.1.47.1.4.1) </w:t>
            </w:r>
          </w:p>
        </w:tc>
        <w:tc>
          <w:tcPr>
            <w:tcW w:w="144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read-only</w:t>
            </w:r>
          </w:p>
        </w:tc>
        <w:tc>
          <w:tcPr>
            <w:tcW w:w="100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No</w:t>
            </w:r>
          </w:p>
        </w:tc>
        <w:tc>
          <w:tcPr>
            <w:tcW w:w="2880" w:type="dxa"/>
            <w:tcBorders>
              <w:top w:val="single" w:sz="12" w:space="0" w:color="auto"/>
            </w:tcBorders>
            <w:shd w:val="clear" w:color="auto" w:fill="auto"/>
          </w:tcPr>
          <w:p w:rsidR="004624AF" w:rsidRPr="00522330" w:rsidRDefault="004624AF" w:rsidP="005A27FC">
            <w:pPr>
              <w:pStyle w:val="TableText"/>
              <w:kinsoku w:val="0"/>
              <w:textAlignment w:val="top"/>
              <w:rPr>
                <w:rFonts w:ascii="Helvetica" w:hAnsi="Helvetica" w:cs="Helvetica"/>
              </w:rPr>
            </w:pPr>
            <w:r w:rsidRPr="00522330">
              <w:rPr>
                <w:rFonts w:ascii="Helvetica" w:hAnsi="Helvetica" w:cs="Helvetica"/>
              </w:rPr>
              <w:t>As per MIB</w:t>
            </w:r>
          </w:p>
        </w:tc>
      </w:tr>
    </w:tbl>
    <w:p w:rsidR="004624AF" w:rsidRDefault="004624AF" w:rsidP="004624AF">
      <w:pPr>
        <w:spacing w:before="156" w:after="156"/>
        <w:ind w:left="420"/>
        <w:rPr>
          <w:rFonts w:ascii="Helvetica" w:hAnsi="Helvetica" w:cs="Helvetica"/>
        </w:rPr>
      </w:pPr>
    </w:p>
    <w:sectPr w:rsidR="004624AF"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0DB" w:rsidRDefault="001270DB">
      <w:r>
        <w:separator/>
      </w:r>
    </w:p>
  </w:endnote>
  <w:endnote w:type="continuationSeparator" w:id="0">
    <w:p w:rsidR="001270DB" w:rsidRDefault="0012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utura Hv">
    <w:altName w:val="Segoe UI Semibold"/>
    <w:charset w:val="00"/>
    <w:family w:val="swiss"/>
    <w:pitch w:val="variable"/>
    <w:sig w:usb0="A00002AF"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433856">
      <w:fldChar w:fldCharType="begin"/>
    </w:r>
    <w:r>
      <w:instrText>PAGE</w:instrText>
    </w:r>
    <w:r w:rsidR="00433856">
      <w:fldChar w:fldCharType="separate"/>
    </w:r>
    <w:r w:rsidR="0022214C">
      <w:rPr>
        <w:noProof/>
      </w:rPr>
      <w:t>2</w:t>
    </w:r>
    <w:r w:rsidR="00433856">
      <w:rPr>
        <w:noProof/>
      </w:rPr>
      <w:fldChar w:fldCharType="end"/>
    </w:r>
    <w:r>
      <w:t xml:space="preserve">, </w:t>
    </w:r>
    <w:r>
      <w:rPr>
        <w:rFonts w:hint="eastAsia"/>
      </w:rPr>
      <w:t xml:space="preserve">Total </w:t>
    </w:r>
    <w:r w:rsidR="0022214C">
      <w:fldChar w:fldCharType="begin"/>
    </w:r>
    <w:r w:rsidR="0022214C">
      <w:instrText xml:space="preserve"> NUMPAGES  \* Arabic  \* MERGEFORMAT </w:instrText>
    </w:r>
    <w:r w:rsidR="0022214C">
      <w:fldChar w:fldCharType="separate"/>
    </w:r>
    <w:r w:rsidR="0022214C">
      <w:rPr>
        <w:noProof/>
      </w:rPr>
      <w:t>3</w:t>
    </w:r>
    <w:r w:rsidR="0022214C">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0DB" w:rsidRDefault="001270DB">
      <w:r>
        <w:separator/>
      </w:r>
    </w:p>
  </w:footnote>
  <w:footnote w:type="continuationSeparator" w:id="0">
    <w:p w:rsidR="001270DB" w:rsidRDefault="00127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3"/>
    </w:pPr>
    <w:r w:rsidRPr="00123282">
      <w:drawing>
        <wp:inline distT="0" distB="0" distL="0" distR="0" wp14:anchorId="5D649035" wp14:editId="75FD2847">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4624AF" w:rsidRPr="004624AF">
      <w:t xml:space="preserve"> </w:t>
    </w:r>
    <w:r w:rsidR="004624AF" w:rsidRPr="009540D9">
      <w:t>E</w:t>
    </w:r>
    <w:r w:rsidR="004624AF">
      <w:rPr>
        <w:rFonts w:hint="eastAsia"/>
      </w:rPr>
      <w:t>NTITY</w:t>
    </w:r>
    <w:r>
      <w:rPr>
        <w:rFonts w:hint="eastAsia"/>
      </w:rPr>
      <w:t>-MIB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nsid w:val="2D7108C0"/>
    <w:multiLevelType w:val="multilevel"/>
    <w:tmpl w:val="70BA0F88"/>
    <w:lvl w:ilvl="0">
      <w:start w:val="1"/>
      <w:numFmt w:val="decimal"/>
      <w:lvlText w:val="%1"/>
      <w:lvlJc w:val="left"/>
      <w:pPr>
        <w:tabs>
          <w:tab w:val="num" w:pos="432"/>
        </w:tabs>
        <w:ind w:left="432" w:hanging="432"/>
      </w:pPr>
      <w:rPr>
        <w:rFonts w:hint="eastAsia"/>
      </w:rPr>
    </w:lvl>
    <w:lvl w:ilvl="1">
      <w:start w:val="1"/>
      <w:numFmt w:val="decimal"/>
      <w:lvlText w:val="93.%2"/>
      <w:lvlJc w:val="left"/>
      <w:pPr>
        <w:tabs>
          <w:tab w:val="num" w:pos="576"/>
        </w:tabs>
        <w:ind w:left="576" w:hanging="576"/>
      </w:pPr>
      <w:rPr>
        <w:rFonts w:hint="eastAsia"/>
      </w:rPr>
    </w:lvl>
    <w:lvl w:ilvl="2">
      <w:start w:val="1"/>
      <w:numFmt w:val="decimal"/>
      <w:lvlText w:val="93.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5">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6">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7">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
  </w:num>
  <w:num w:numId="4">
    <w:abstractNumId w:val="4"/>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
  </w:num>
  <w:num w:numId="2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0DB"/>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14C"/>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5CC3"/>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2042"/>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24A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56EC6"/>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3ED7"/>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12A7"/>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0141"/>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6EC"/>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qFormat="1"/>
    <w:lsdException w:name="Title" w:semiHidden="1"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4624AF"/>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4624AF"/>
    <w:pPr>
      <w:tabs>
        <w:tab w:val="clear" w:pos="1296"/>
        <w:tab w:val="num" w:pos="1440"/>
      </w:tabs>
      <w:ind w:left="1440" w:hanging="1440"/>
      <w:outlineLvl w:val="7"/>
    </w:pPr>
  </w:style>
  <w:style w:type="paragraph" w:styleId="9">
    <w:name w:val="heading 9"/>
    <w:basedOn w:val="8"/>
    <w:next w:val="a"/>
    <w:link w:val="9Char"/>
    <w:qFormat/>
    <w:rsid w:val="004624AF"/>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4624AF"/>
    <w:rPr>
      <w:rFonts w:ascii="Arial" w:eastAsiaTheme="minorEastAsia" w:hAnsi="Arial" w:cstheme="minorBidi"/>
      <w:kern w:val="2"/>
      <w:sz w:val="21"/>
      <w:szCs w:val="22"/>
    </w:rPr>
  </w:style>
  <w:style w:type="character" w:customStyle="1" w:styleId="8Char">
    <w:name w:val="标题 8 Char"/>
    <w:basedOn w:val="a0"/>
    <w:link w:val="8"/>
    <w:rsid w:val="004624AF"/>
    <w:rPr>
      <w:rFonts w:ascii="Arial" w:eastAsiaTheme="minorEastAsia" w:hAnsi="Arial" w:cstheme="minorBidi"/>
      <w:kern w:val="2"/>
      <w:sz w:val="21"/>
      <w:szCs w:val="22"/>
    </w:rPr>
  </w:style>
  <w:style w:type="character" w:customStyle="1" w:styleId="9Char">
    <w:name w:val="标题 9 Char"/>
    <w:basedOn w:val="a0"/>
    <w:link w:val="9"/>
    <w:rsid w:val="004624AF"/>
    <w:rPr>
      <w:rFonts w:ascii="Arial" w:eastAsiaTheme="minorEastAsia" w:hAnsi="Arial" w:cstheme="minorBidi"/>
      <w:kern w:val="2"/>
      <w:sz w:val="21"/>
      <w:szCs w:val="22"/>
    </w:rPr>
  </w:style>
  <w:style w:type="paragraph" w:customStyle="1" w:styleId="TableHead">
    <w:name w:val="Table Head"/>
    <w:basedOn w:val="a"/>
    <w:rsid w:val="004624AF"/>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F576F-533E-4777-97F4-3E1B09C9D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93</TotalTime>
  <Pages>3</Pages>
  <Words>985</Words>
  <Characters>6818</Characters>
  <Application>Microsoft Office Word</Application>
  <DocSecurity>0</DocSecurity>
  <Lines>272</Lines>
  <Paragraphs>216</Paragraphs>
  <ScaleCrop>false</ScaleCrop>
  <Company/>
  <LinksUpToDate>false</LinksUpToDate>
  <CharactersWithSpaces>7587</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25</cp:revision>
  <cp:lastPrinted>2010-05-04T10:01:00Z</cp:lastPrinted>
  <dcterms:created xsi:type="dcterms:W3CDTF">2014-07-11T01:33:00Z</dcterms:created>
  <dcterms:modified xsi:type="dcterms:W3CDTF">2022-01-26T06:02:00Z</dcterms:modified>
</cp:coreProperties>
</file>